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77F4" w14:textId="77777777" w:rsidR="003C79F7" w:rsidRPr="00A2475C" w:rsidRDefault="003C79F7" w:rsidP="003C79F7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 w:rsidRPr="00A2475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C10B34">
        <w:rPr>
          <w:rFonts w:ascii="宋体" w:hAnsi="宋体" w:hint="eastAsia"/>
          <w:bCs/>
          <w:iCs/>
          <w:color w:val="000000"/>
          <w:sz w:val="24"/>
        </w:rPr>
        <w:t>300748</w:t>
      </w:r>
      <w:r w:rsidRPr="00A2475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</w:t>
      </w:r>
      <w:r w:rsidR="00C10B34">
        <w:rPr>
          <w:rFonts w:ascii="宋体" w:hAnsi="宋体" w:hint="eastAsia"/>
          <w:bCs/>
          <w:iCs/>
          <w:color w:val="000000"/>
          <w:sz w:val="24"/>
        </w:rPr>
        <w:t>证券简称：金力永磁</w:t>
      </w:r>
    </w:p>
    <w:p w14:paraId="24DA91B3" w14:textId="7EF551BA" w:rsidR="003C79F7" w:rsidRPr="00A2475C" w:rsidRDefault="00D877AC" w:rsidP="003C79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江西金力永磁科技</w:t>
      </w:r>
      <w:r w:rsidR="003C79F7" w:rsidRPr="00A2475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7014537F" w14:textId="77777777" w:rsidR="003C79F7" w:rsidRPr="00A2475C" w:rsidRDefault="003C79F7" w:rsidP="003C79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A2475C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6D41650" w14:textId="56A329E6" w:rsidR="003C79F7" w:rsidRPr="00A2475C" w:rsidRDefault="003C79F7" w:rsidP="003C79F7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A2475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编号：</w:t>
      </w:r>
      <w:r w:rsidR="0025699F" w:rsidRPr="00A2475C">
        <w:rPr>
          <w:rFonts w:ascii="宋体" w:hAnsi="宋体" w:hint="eastAsia"/>
          <w:bCs/>
          <w:iCs/>
          <w:color w:val="000000"/>
          <w:sz w:val="24"/>
        </w:rPr>
        <w:t>201</w:t>
      </w:r>
      <w:r w:rsidR="00CA705E">
        <w:rPr>
          <w:rFonts w:ascii="宋体" w:hAnsi="宋体" w:hint="eastAsia"/>
          <w:bCs/>
          <w:iCs/>
          <w:color w:val="000000"/>
          <w:sz w:val="24"/>
        </w:rPr>
        <w:t>9</w:t>
      </w:r>
      <w:r w:rsidR="00823F29">
        <w:rPr>
          <w:rFonts w:ascii="宋体" w:hAnsi="宋体" w:hint="eastAsia"/>
          <w:bCs/>
          <w:iCs/>
          <w:color w:val="000000"/>
          <w:sz w:val="24"/>
        </w:rPr>
        <w:t>-00</w:t>
      </w:r>
      <w:r w:rsidR="00C401E0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945"/>
      </w:tblGrid>
      <w:tr w:rsidR="003C79F7" w:rsidRPr="00A2475C" w14:paraId="1B17EC41" w14:textId="77777777" w:rsidTr="00C74F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D98D" w14:textId="77777777" w:rsidR="003C79F7" w:rsidRPr="00A2475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92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06B8E678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7E6E48AE" w14:textId="77777777" w:rsidR="003C79F7" w:rsidRPr="00A2475C" w:rsidRDefault="003C79F7" w:rsidP="00B71FC0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67E7392A" w14:textId="77777777" w:rsidR="003C79F7" w:rsidRPr="00A2475C" w:rsidRDefault="003C79F7" w:rsidP="00B71FC0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2C88E723" w14:textId="77777777" w:rsidR="003C79F7" w:rsidRPr="00A2475C" w:rsidRDefault="003C79F7" w:rsidP="00B71FC0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2475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A2475C">
              <w:rPr>
                <w:rFonts w:ascii="宋体" w:hAnsi="宋体" w:hint="eastAsia"/>
                <w:sz w:val="28"/>
                <w:szCs w:val="28"/>
              </w:rPr>
              <w:t>其他 （</w:t>
            </w:r>
            <w:r w:rsidRPr="00A2475C">
              <w:rPr>
                <w:rFonts w:ascii="宋体" w:hAnsi="宋体" w:hint="eastAsia"/>
                <w:sz w:val="28"/>
                <w:szCs w:val="28"/>
                <w:u w:val="single"/>
              </w:rPr>
              <w:t>请文字说明其他活动内容）</w:t>
            </w:r>
          </w:p>
        </w:tc>
      </w:tr>
      <w:tr w:rsidR="003C79F7" w:rsidRPr="00A2475C" w14:paraId="5537F17B" w14:textId="77777777" w:rsidTr="00496FE8">
        <w:trPr>
          <w:trHeight w:val="17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879" w14:textId="77777777" w:rsidR="003C79F7" w:rsidRPr="00FB7372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B7372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011" w14:textId="77777777" w:rsidR="007D5EEB" w:rsidRDefault="00794F2E" w:rsidP="007E74E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西南</w:t>
            </w:r>
            <w:r w:rsidR="007D5EEB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首席</w:t>
            </w:r>
            <w:r w:rsidR="007D5EEB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</w:t>
            </w:r>
            <w:r w:rsidR="00F70E26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刘孟峦</w:t>
            </w:r>
          </w:p>
          <w:p w14:paraId="76A97B15" w14:textId="47B8C598" w:rsidR="00794F2E" w:rsidRDefault="00794F2E" w:rsidP="00794F2E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西南证券</w:t>
            </w:r>
            <w:r w:rsidR="00511D13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分析师：杨耀洪</w:t>
            </w:r>
          </w:p>
          <w:p w14:paraId="1681276C" w14:textId="044752DA" w:rsidR="00511D13" w:rsidRDefault="00511D13" w:rsidP="00794F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万家基金 研究员：欧子辰</w:t>
            </w:r>
          </w:p>
          <w:p w14:paraId="76091357" w14:textId="5A893997" w:rsidR="00794F2E" w:rsidRPr="00FB7372" w:rsidRDefault="00794F2E" w:rsidP="007E74E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3C79F7" w:rsidRPr="00A2475C" w14:paraId="00B27979" w14:textId="77777777" w:rsidTr="00071D74">
        <w:trPr>
          <w:trHeight w:val="6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5B5" w14:textId="77777777" w:rsidR="003C79F7" w:rsidRPr="007B3E43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6B" w14:textId="091BE79F" w:rsidR="003C79F7" w:rsidRPr="007B3E43" w:rsidRDefault="00616862" w:rsidP="00A2475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9F41DF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511D13">
              <w:rPr>
                <w:rFonts w:ascii="宋体" w:hAnsi="宋体" w:hint="eastAsia"/>
                <w:bCs/>
                <w:iCs/>
                <w:color w:val="000000"/>
                <w:sz w:val="24"/>
              </w:rPr>
              <w:t>05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511D13">
              <w:rPr>
                <w:rFonts w:ascii="宋体" w:hAnsi="宋体" w:hint="eastAsia"/>
                <w:bCs/>
                <w:iCs/>
                <w:color w:val="000000"/>
                <w:sz w:val="24"/>
              </w:rPr>
              <w:t>29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C79F7" w:rsidRPr="00A2475C" w14:paraId="55378950" w14:textId="77777777" w:rsidTr="00071D74">
        <w:trPr>
          <w:trHeight w:val="6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303" w14:textId="77777777" w:rsidR="003C79F7" w:rsidRPr="006F4DEC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2CE" w14:textId="47B98C2F" w:rsidR="003C79F7" w:rsidRPr="006F4DEC" w:rsidRDefault="00B65E21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江西金力永磁科技股份有限公司 三号</w:t>
            </w:r>
            <w:r w:rsidR="003C79F7"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3C79F7" w:rsidRPr="00A2475C" w14:paraId="47E4F10D" w14:textId="77777777" w:rsidTr="007010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FE8" w14:textId="77777777" w:rsidR="003C79F7" w:rsidRPr="006F4DEC" w:rsidRDefault="003C79F7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1D3" w14:textId="77777777" w:rsidR="003C79F7" w:rsidRDefault="00C10B34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副总经理兼董事会秘书：鹿明</w:t>
            </w:r>
          </w:p>
          <w:p w14:paraId="45B83C0F" w14:textId="7DA3C64D" w:rsidR="00823F29" w:rsidRPr="006F4DEC" w:rsidRDefault="00823F29" w:rsidP="007010C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</w:t>
            </w:r>
            <w:r w:rsidR="00912308">
              <w:rPr>
                <w:rFonts w:ascii="宋体" w:hAnsi="宋体" w:hint="eastAsia"/>
                <w:bCs/>
                <w:iCs/>
                <w:color w:val="000000"/>
                <w:sz w:val="24"/>
              </w:rPr>
              <w:t>主管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：倪晖</w:t>
            </w:r>
          </w:p>
        </w:tc>
      </w:tr>
      <w:tr w:rsidR="003C79F7" w:rsidRPr="00A2475C" w14:paraId="7697B2F5" w14:textId="77777777" w:rsidTr="00496FE8">
        <w:trPr>
          <w:trHeight w:val="15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540" w14:textId="77777777" w:rsidR="003C79F7" w:rsidRPr="006F4DE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F4DE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B3926CF" w14:textId="77777777" w:rsidR="003C79F7" w:rsidRPr="00A2475C" w:rsidRDefault="003C79F7" w:rsidP="00C74F9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5E2" w14:textId="284AA499" w:rsidR="006F4DEC" w:rsidRPr="00F70E26" w:rsidRDefault="006F4DEC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/>
                <w:bCs/>
                <w:iCs/>
                <w:sz w:val="24"/>
              </w:rPr>
              <w:t>1</w:t>
            </w:r>
            <w:r w:rsidR="003A43E8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C13076" w:rsidRPr="00F70E26">
              <w:rPr>
                <w:rFonts w:ascii="宋体" w:hAnsi="宋体" w:hint="eastAsia"/>
                <w:b/>
                <w:bCs/>
                <w:iCs/>
                <w:sz w:val="24"/>
              </w:rPr>
              <w:t>请问公司</w:t>
            </w:r>
            <w:r w:rsidR="00B65E21">
              <w:rPr>
                <w:rFonts w:ascii="宋体" w:hAnsi="宋体" w:hint="eastAsia"/>
                <w:b/>
                <w:bCs/>
                <w:iCs/>
                <w:sz w:val="24"/>
              </w:rPr>
              <w:t>是否拥有稀土矿</w:t>
            </w:r>
            <w:r w:rsidR="008E59FB">
              <w:rPr>
                <w:rFonts w:ascii="宋体" w:hAnsi="宋体" w:hint="eastAsia"/>
                <w:b/>
                <w:bCs/>
                <w:iCs/>
                <w:sz w:val="24"/>
              </w:rPr>
              <w:t>？</w:t>
            </w:r>
            <w:r w:rsidR="00B65E21">
              <w:rPr>
                <w:rFonts w:ascii="宋体" w:hAnsi="宋体" w:hint="eastAsia"/>
                <w:b/>
                <w:bCs/>
                <w:iCs/>
                <w:sz w:val="24"/>
              </w:rPr>
              <w:t>拥有量大约有多少？</w:t>
            </w:r>
          </w:p>
          <w:p w14:paraId="60543738" w14:textId="658C395A" w:rsidR="008E59FB" w:rsidRDefault="00912308" w:rsidP="00480C8E">
            <w:pPr>
              <w:spacing w:line="360" w:lineRule="auto"/>
              <w:ind w:firstLine="480"/>
              <w:rPr>
                <w:rFonts w:ascii="宋体" w:hAnsi="宋体" w:hint="eastAsia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公司并不拥有稀土矿</w:t>
            </w:r>
            <w:r w:rsidR="00C401E0">
              <w:rPr>
                <w:rFonts w:ascii="宋体" w:hAnsi="宋体" w:hint="eastAsia"/>
                <w:bCs/>
                <w:iCs/>
                <w:sz w:val="24"/>
              </w:rPr>
              <w:t>山资源，也不从事相关</w:t>
            </w:r>
            <w:r w:rsidR="00012A24">
              <w:rPr>
                <w:rFonts w:ascii="宋体" w:hAnsi="宋体" w:hint="eastAsia"/>
                <w:bCs/>
                <w:iCs/>
                <w:sz w:val="24"/>
              </w:rPr>
              <w:t>稀土分离冶炼</w:t>
            </w:r>
            <w:r w:rsidR="00C401E0">
              <w:rPr>
                <w:rFonts w:ascii="宋体" w:hAnsi="宋体" w:hint="eastAsia"/>
                <w:bCs/>
                <w:iCs/>
                <w:sz w:val="24"/>
              </w:rPr>
              <w:t>业务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8E59FB" w:rsidRPr="007A7AF0">
              <w:rPr>
                <w:rFonts w:ascii="宋体" w:hAnsi="宋体" w:hint="eastAsia"/>
                <w:bCs/>
                <w:iCs/>
                <w:sz w:val="24"/>
              </w:rPr>
              <w:t>公司</w:t>
            </w:r>
            <w:r w:rsidR="00EE5DD7">
              <w:rPr>
                <w:rFonts w:ascii="宋体" w:hAnsi="宋体" w:hint="eastAsia"/>
                <w:bCs/>
                <w:iCs/>
                <w:sz w:val="24"/>
              </w:rPr>
              <w:t>主营业务</w:t>
            </w:r>
            <w:r w:rsidR="00EE5DD7">
              <w:rPr>
                <w:rFonts w:ascii="宋体" w:hAnsi="宋体"/>
                <w:bCs/>
                <w:iCs/>
                <w:sz w:val="24"/>
              </w:rPr>
              <w:t>是</w:t>
            </w:r>
            <w:r w:rsidR="00B65E21" w:rsidRPr="00B65E21">
              <w:rPr>
                <w:rFonts w:ascii="宋体" w:hAnsi="宋体"/>
                <w:bCs/>
                <w:iCs/>
                <w:sz w:val="24"/>
              </w:rPr>
              <w:t>研发、生产和销售高性能钕铁硼永磁材料，是国内新能源和节能环保领域核心应用材料的领先供应商。</w:t>
            </w:r>
          </w:p>
          <w:p w14:paraId="55E6619F" w14:textId="35FED92B" w:rsidR="00EE5DD7" w:rsidRDefault="00EA6095" w:rsidP="00EE5DD7">
            <w:pPr>
              <w:spacing w:line="360" w:lineRule="auto"/>
              <w:ind w:firstLine="480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公司的股东——</w:t>
            </w:r>
            <w:r w:rsidR="00EE5DD7">
              <w:rPr>
                <w:rFonts w:ascii="宋体" w:hAnsi="宋体" w:hint="eastAsia"/>
                <w:bCs/>
                <w:iCs/>
                <w:sz w:val="24"/>
              </w:rPr>
              <w:t>赣州稀土集团</w:t>
            </w:r>
            <w:r>
              <w:rPr>
                <w:rFonts w:ascii="宋体" w:hAnsi="宋体" w:hint="eastAsia"/>
                <w:bCs/>
                <w:iCs/>
                <w:sz w:val="24"/>
              </w:rPr>
              <w:t>有限公司，其</w:t>
            </w:r>
            <w:r w:rsidR="00EE5DD7">
              <w:rPr>
                <w:rFonts w:ascii="宋体" w:hAnsi="宋体" w:hint="eastAsia"/>
                <w:bCs/>
                <w:iCs/>
                <w:sz w:val="24"/>
              </w:rPr>
              <w:t>控股的中国南方稀土集团</w:t>
            </w:r>
            <w:r w:rsidR="008F5E64">
              <w:rPr>
                <w:rFonts w:ascii="宋体" w:hAnsi="宋体" w:hint="eastAsia"/>
                <w:bCs/>
                <w:iCs/>
                <w:sz w:val="24"/>
              </w:rPr>
              <w:t>在</w:t>
            </w:r>
            <w:bookmarkStart w:id="0" w:name="_GoBack"/>
            <w:bookmarkEnd w:id="0"/>
            <w:r w:rsidR="00EE5DD7">
              <w:rPr>
                <w:rFonts w:ascii="宋体" w:hAnsi="宋体" w:hint="eastAsia"/>
                <w:bCs/>
                <w:iCs/>
                <w:sz w:val="24"/>
              </w:rPr>
              <w:t>2019年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第一批的中重稀土配额占全国中重稀土总配额约44%，可以稳定保障公司中重稀土的供应。</w:t>
            </w:r>
          </w:p>
          <w:p w14:paraId="39585B1F" w14:textId="3817295B" w:rsidR="00D10BD2" w:rsidRDefault="00EE5DD7" w:rsidP="00480C8E">
            <w:pPr>
              <w:spacing w:line="360" w:lineRule="auto"/>
              <w:ind w:firstLine="480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公司于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2011</w:t>
            </w:r>
            <w:r>
              <w:rPr>
                <w:rFonts w:ascii="宋体" w:hAnsi="宋体" w:hint="eastAsia"/>
                <w:bCs/>
                <w:iCs/>
                <w:sz w:val="24"/>
              </w:rPr>
              <w:t>年与全国第二大轻稀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土资源持有者——江铜稀土合资在四川冕宁成立了</w:t>
            </w:r>
            <w:r w:rsidR="00616605" w:rsidRPr="00616605">
              <w:rPr>
                <w:rFonts w:ascii="宋体" w:hAnsi="宋体"/>
                <w:bCs/>
                <w:iCs/>
                <w:sz w:val="24"/>
              </w:rPr>
              <w:t>四川江铜稀土磁材有限公司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，生产</w:t>
            </w:r>
            <w:r w:rsidR="00616605" w:rsidRPr="00616605">
              <w:rPr>
                <w:rFonts w:ascii="宋体" w:hAnsi="宋体"/>
                <w:bCs/>
                <w:iCs/>
                <w:sz w:val="24"/>
              </w:rPr>
              <w:t>钕铁</w:t>
            </w:r>
            <w:r w:rsidR="00616605" w:rsidRPr="00616605">
              <w:rPr>
                <w:rFonts w:ascii="宋体" w:hAnsi="宋体"/>
                <w:bCs/>
                <w:iCs/>
                <w:sz w:val="24"/>
              </w:rPr>
              <w:lastRenderedPageBreak/>
              <w:t>硼稀土合金片</w:t>
            </w:r>
            <w:r w:rsidR="00480C8E">
              <w:rPr>
                <w:rFonts w:ascii="宋体" w:hAnsi="宋体" w:hint="eastAsia"/>
                <w:bCs/>
                <w:iCs/>
                <w:sz w:val="24"/>
              </w:rPr>
              <w:t>，保障公司轻稀土的稳定供应。</w:t>
            </w:r>
          </w:p>
          <w:p w14:paraId="4EF16514" w14:textId="77777777" w:rsidR="007A7AF0" w:rsidRPr="00F70E26" w:rsidRDefault="007A7AF0" w:rsidP="00F70E26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</w:p>
          <w:p w14:paraId="71A9582C" w14:textId="6E81EF8E" w:rsidR="00584F6B" w:rsidRPr="00F70E26" w:rsidRDefault="006224F2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2</w:t>
            </w:r>
            <w:r w:rsidR="006F4DEC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C60D2C">
              <w:rPr>
                <w:rFonts w:ascii="宋体" w:hAnsi="宋体" w:hint="eastAsia"/>
                <w:b/>
                <w:bCs/>
                <w:iCs/>
                <w:sz w:val="24"/>
              </w:rPr>
              <w:t>稀土原材料价格占营业成本的比重多少？近期稀土原材料价格波动较大，请问公司如何应对稀土原材料波动</w:t>
            </w:r>
            <w:r w:rsidR="00C13076" w:rsidRPr="00F70E26">
              <w:rPr>
                <w:rFonts w:ascii="宋体" w:hAnsi="宋体" w:hint="eastAsia"/>
                <w:b/>
                <w:bCs/>
                <w:iCs/>
                <w:sz w:val="24"/>
              </w:rPr>
              <w:t>？</w:t>
            </w:r>
            <w:r w:rsidR="00F70E26" w:rsidRPr="00F70E26">
              <w:rPr>
                <w:rFonts w:ascii="宋体" w:hAnsi="宋体"/>
                <w:b/>
                <w:bCs/>
                <w:iCs/>
                <w:sz w:val="24"/>
              </w:rPr>
              <w:t xml:space="preserve"> </w:t>
            </w:r>
          </w:p>
          <w:p w14:paraId="37D9848B" w14:textId="63020D2A" w:rsidR="00C13076" w:rsidRDefault="00C8227E" w:rsidP="00F70E26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 xml:space="preserve">   </w:t>
            </w:r>
            <w:r w:rsidR="00584F6B" w:rsidRPr="00F70E26">
              <w:rPr>
                <w:rFonts w:ascii="宋体" w:hAnsi="宋体" w:hint="eastAsia"/>
                <w:bCs/>
                <w:iCs/>
                <w:sz w:val="24"/>
              </w:rPr>
              <w:t>答</w:t>
            </w:r>
            <w:r w:rsidR="00584F6B" w:rsidRPr="00327575">
              <w:rPr>
                <w:rFonts w:ascii="宋体" w:hAnsi="宋体" w:hint="eastAsia"/>
                <w:bCs/>
                <w:iCs/>
                <w:sz w:val="24"/>
              </w:rPr>
              <w:t>：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公司直接原材料成本</w:t>
            </w:r>
            <w:r w:rsidR="00C60D2C">
              <w:rPr>
                <w:rFonts w:ascii="宋体" w:hAnsi="宋体" w:hint="eastAsia"/>
                <w:bCs/>
                <w:iCs/>
                <w:sz w:val="24"/>
              </w:rPr>
              <w:t>占营业成本比重约</w:t>
            </w:r>
            <w:r w:rsidR="00943ACD">
              <w:rPr>
                <w:rFonts w:ascii="宋体" w:hAnsi="宋体" w:hint="eastAsia"/>
                <w:bCs/>
                <w:iCs/>
                <w:sz w:val="24"/>
              </w:rPr>
              <w:t>78</w:t>
            </w:r>
            <w:r w:rsidR="00C60D2C">
              <w:rPr>
                <w:rFonts w:ascii="宋体" w:hAnsi="宋体" w:hint="eastAsia"/>
                <w:bCs/>
                <w:iCs/>
                <w:sz w:val="24"/>
              </w:rPr>
              <w:t>%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，其中以稀土原材料为主</w:t>
            </w:r>
            <w:r w:rsidR="00C60D2C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C60D2C" w:rsidRPr="00C60D2C">
              <w:rPr>
                <w:rFonts w:ascii="宋体" w:hAnsi="宋体" w:hint="eastAsia"/>
                <w:bCs/>
                <w:iCs/>
                <w:sz w:val="24"/>
              </w:rPr>
              <w:t>公司应对稀土原材料价格波动的具体措施包括：第一，公司主要采用以销定产的生产销售模式，根据在手订单情况提前采购稀土原材料，以降低稀土原材料价格波动对公司业绩的影响；第二，公司与部分主要客户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形成一定的调价机制；第三，公司会依据上游原材料价格走势，采购足量</w:t>
            </w:r>
            <w:r w:rsidR="00C60D2C" w:rsidRPr="00C60D2C">
              <w:rPr>
                <w:rFonts w:ascii="宋体" w:hAnsi="宋体" w:hint="eastAsia"/>
                <w:bCs/>
                <w:iCs/>
                <w:sz w:val="24"/>
              </w:rPr>
              <w:t>的稀土原材料作为安全库存</w:t>
            </w:r>
            <w:r w:rsidR="00C60D2C" w:rsidRPr="00C60D2C">
              <w:rPr>
                <w:rFonts w:ascii="宋体" w:hAnsi="宋体"/>
                <w:bCs/>
                <w:iCs/>
                <w:sz w:val="24"/>
              </w:rPr>
              <w:t>；第四，公司通过产业链上下游资源整合，与赣州稀土集团有限公司</w:t>
            </w:r>
            <w:r w:rsidR="00483349">
              <w:rPr>
                <w:rFonts w:ascii="宋体" w:hAnsi="宋体" w:hint="eastAsia"/>
                <w:bCs/>
                <w:iCs/>
                <w:sz w:val="24"/>
              </w:rPr>
              <w:t>等</w:t>
            </w:r>
            <w:r w:rsidR="00C60D2C" w:rsidRPr="00C60D2C">
              <w:rPr>
                <w:rFonts w:ascii="宋体" w:hAnsi="宋体"/>
                <w:bCs/>
                <w:iCs/>
                <w:sz w:val="24"/>
              </w:rPr>
              <w:t>建立了牢固的股权合作关系，以保证稀土原材料的长期稳定供应</w:t>
            </w:r>
            <w:r w:rsidR="00C60D2C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C13076" w:rsidRPr="00F70E26">
              <w:rPr>
                <w:rFonts w:ascii="宋体" w:hAnsi="宋体"/>
                <w:bCs/>
                <w:iCs/>
                <w:sz w:val="24"/>
              </w:rPr>
              <w:t xml:space="preserve"> </w:t>
            </w:r>
          </w:p>
          <w:p w14:paraId="52782312" w14:textId="77777777" w:rsidR="00DD2527" w:rsidRPr="00F70E26" w:rsidRDefault="00DD2527" w:rsidP="00F70E26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</w:p>
          <w:p w14:paraId="26EC4CBB" w14:textId="5A565C90" w:rsidR="00734873" w:rsidRPr="00F70E26" w:rsidRDefault="006224F2" w:rsidP="00F70E26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3</w:t>
            </w:r>
            <w:r w:rsidR="00734873" w:rsidRPr="00F70E26">
              <w:rPr>
                <w:rFonts w:ascii="宋体" w:hAnsi="宋体" w:hint="eastAsia"/>
                <w:b/>
                <w:bCs/>
                <w:iCs/>
                <w:sz w:val="24"/>
              </w:rPr>
              <w:t>、问：</w:t>
            </w:r>
            <w:r w:rsidR="00813226">
              <w:rPr>
                <w:rFonts w:ascii="宋体" w:hAnsi="宋体" w:hint="eastAsia"/>
                <w:b/>
                <w:bCs/>
                <w:iCs/>
                <w:sz w:val="24"/>
              </w:rPr>
              <w:t>2018年公司的毛利率与同行相比，处于偏上水平。请问贵公司是如何保持并提升毛利率水平的</w:t>
            </w:r>
            <w:r w:rsidR="00F70E26" w:rsidRPr="00F70E26">
              <w:rPr>
                <w:rFonts w:ascii="宋体" w:hAnsi="宋体" w:hint="eastAsia"/>
                <w:b/>
                <w:bCs/>
                <w:iCs/>
                <w:sz w:val="24"/>
              </w:rPr>
              <w:t>？</w:t>
            </w:r>
          </w:p>
          <w:p w14:paraId="08CCC49D" w14:textId="39259F45" w:rsidR="00F57D63" w:rsidRDefault="00734873" w:rsidP="006224F2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</w:rPr>
            </w:pPr>
            <w:r w:rsidRPr="00F70E26">
              <w:rPr>
                <w:rFonts w:ascii="宋体" w:hAnsi="宋体" w:hint="eastAsia"/>
                <w:bCs/>
                <w:iCs/>
                <w:sz w:val="24"/>
              </w:rPr>
              <w:t xml:space="preserve">   答：</w:t>
            </w:r>
            <w:r w:rsidR="00813226">
              <w:rPr>
                <w:rFonts w:ascii="宋体" w:hAnsi="宋体" w:hint="eastAsia"/>
                <w:bCs/>
                <w:iCs/>
                <w:sz w:val="24"/>
              </w:rPr>
              <w:t>毛利率的水平最终呈现是多方面努力的结果：首先，稀土原材料价格占总营业成本比重大，公司通过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问题2中所</w:t>
            </w:r>
            <w:r w:rsidR="00813226">
              <w:rPr>
                <w:rFonts w:ascii="宋体" w:hAnsi="宋体" w:hint="eastAsia"/>
                <w:bCs/>
                <w:iCs/>
                <w:sz w:val="24"/>
              </w:rPr>
              <w:t>述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的</w:t>
            </w:r>
            <w:r w:rsidR="00813226">
              <w:rPr>
                <w:rFonts w:ascii="宋体" w:hAnsi="宋体" w:hint="eastAsia"/>
                <w:bCs/>
                <w:iCs/>
                <w:sz w:val="24"/>
              </w:rPr>
              <w:t>几个方面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积极做好</w:t>
            </w:r>
            <w:r w:rsidR="00943ACD">
              <w:rPr>
                <w:rFonts w:ascii="宋体" w:hAnsi="宋体" w:hint="eastAsia"/>
                <w:bCs/>
                <w:iCs/>
                <w:sz w:val="24"/>
              </w:rPr>
              <w:t>稀土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原材料的库存</w:t>
            </w:r>
            <w:r w:rsidR="00943ACD">
              <w:rPr>
                <w:rFonts w:ascii="宋体" w:hAnsi="宋体" w:hint="eastAsia"/>
                <w:bCs/>
                <w:iCs/>
                <w:sz w:val="24"/>
              </w:rPr>
              <w:t>储备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及战略调整，从而降低</w:t>
            </w:r>
            <w:r w:rsidR="00943ACD">
              <w:rPr>
                <w:rFonts w:ascii="宋体" w:hAnsi="宋体" w:hint="eastAsia"/>
                <w:bCs/>
                <w:iCs/>
                <w:sz w:val="24"/>
              </w:rPr>
              <w:t>稀土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原材料价格波动所带来的影响；第二，不断努力改进公司的产品配方，运用公司自主研发的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晶界渗透</w:t>
            </w:r>
            <w:r w:rsidR="00813226">
              <w:rPr>
                <w:rFonts w:ascii="宋体" w:hAnsi="宋体" w:hint="eastAsia"/>
                <w:bCs/>
                <w:iCs/>
                <w:sz w:val="24"/>
              </w:rPr>
              <w:t>技术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，在保持最终产品性能及质量不变的前提下，降低中重稀土的使用量；第三，严格把关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及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控制产品生产的每一道工序和环节，不断提高每一道工序的</w:t>
            </w:r>
            <w:r w:rsidR="00C21D7C">
              <w:rPr>
                <w:rFonts w:ascii="宋体" w:hAnsi="宋体" w:hint="eastAsia"/>
                <w:bCs/>
                <w:iCs/>
                <w:sz w:val="24"/>
              </w:rPr>
              <w:t>生产效率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和产品的合格率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，力求精益求精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997DD6">
              <w:rPr>
                <w:rFonts w:ascii="宋体" w:hAnsi="宋体" w:hint="eastAsia"/>
                <w:bCs/>
                <w:iCs/>
                <w:sz w:val="24"/>
              </w:rPr>
              <w:t>通过在这几个方面的努力，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从整体上降低生产成本，提高公司的毛利率</w:t>
            </w:r>
            <w:r w:rsidR="00943ACD">
              <w:rPr>
                <w:rFonts w:ascii="宋体" w:hAnsi="宋体" w:hint="eastAsia"/>
                <w:bCs/>
                <w:iCs/>
                <w:sz w:val="24"/>
              </w:rPr>
              <w:t>水平</w:t>
            </w:r>
            <w:r w:rsidR="007A7AF0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0D754162" w14:textId="77777777" w:rsidR="00C401E0" w:rsidRDefault="00C401E0" w:rsidP="006224F2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</w:rPr>
            </w:pPr>
          </w:p>
          <w:p w14:paraId="268DE7C2" w14:textId="79B87CD0" w:rsidR="00C401E0" w:rsidRPr="00C401E0" w:rsidRDefault="00166D05" w:rsidP="00C401E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4、</w:t>
            </w:r>
            <w:r w:rsidR="00C401E0" w:rsidRPr="00C401E0">
              <w:rPr>
                <w:rFonts w:ascii="宋体" w:hAnsi="宋体" w:hint="eastAsia"/>
                <w:b/>
                <w:bCs/>
                <w:iCs/>
                <w:sz w:val="24"/>
              </w:rPr>
              <w:t>问：请问公司</w:t>
            </w:r>
            <w:r w:rsidR="00C401E0">
              <w:rPr>
                <w:rFonts w:ascii="宋体" w:hAnsi="宋体" w:hint="eastAsia"/>
                <w:b/>
                <w:bCs/>
                <w:iCs/>
                <w:sz w:val="24"/>
              </w:rPr>
              <w:t>近期是否有重大资本运作事项，比如重组、并购等事项？</w:t>
            </w:r>
          </w:p>
          <w:p w14:paraId="2D00BED1" w14:textId="37578A29" w:rsidR="00C401E0" w:rsidRPr="00C401E0" w:rsidRDefault="00C401E0" w:rsidP="00C401E0"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 w:rsidRPr="00C401E0">
              <w:rPr>
                <w:rFonts w:ascii="宋体" w:hAnsi="宋体" w:hint="eastAsia"/>
                <w:bCs/>
                <w:iCs/>
                <w:sz w:val="24"/>
              </w:rPr>
              <w:t xml:space="preserve">    答：</w:t>
            </w:r>
            <w:r>
              <w:rPr>
                <w:rFonts w:ascii="宋体" w:hAnsi="宋体" w:hint="eastAsia"/>
                <w:bCs/>
                <w:iCs/>
                <w:sz w:val="24"/>
              </w:rPr>
              <w:t>公司近期</w:t>
            </w:r>
            <w:r w:rsidRPr="00C401E0">
              <w:rPr>
                <w:rFonts w:ascii="宋体" w:hAnsi="宋体" w:hint="eastAsia"/>
                <w:bCs/>
                <w:iCs/>
                <w:sz w:val="24"/>
              </w:rPr>
              <w:t>拟发行可转换公司债券</w:t>
            </w:r>
            <w:r w:rsidR="00012A24">
              <w:rPr>
                <w:rFonts w:ascii="宋体" w:hAnsi="宋体" w:hint="eastAsia"/>
                <w:bCs/>
                <w:iCs/>
                <w:sz w:val="24"/>
              </w:rPr>
              <w:t>，</w:t>
            </w:r>
            <w:r w:rsidRPr="00C401E0">
              <w:rPr>
                <w:rFonts w:ascii="宋体" w:hAnsi="宋体" w:hint="eastAsia"/>
                <w:bCs/>
                <w:iCs/>
                <w:sz w:val="24"/>
              </w:rPr>
              <w:t>募集资金总规模不超</w:t>
            </w:r>
            <w:r w:rsidRPr="00C401E0">
              <w:rPr>
                <w:rFonts w:ascii="宋体" w:hAnsi="宋体" w:hint="eastAsia"/>
                <w:bCs/>
                <w:iCs/>
                <w:sz w:val="24"/>
              </w:rPr>
              <w:lastRenderedPageBreak/>
              <w:t>过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4.39亿</w:t>
            </w:r>
            <w:r w:rsidRPr="00C401E0">
              <w:rPr>
                <w:rFonts w:ascii="宋体" w:hAnsi="宋体"/>
                <w:bCs/>
                <w:iCs/>
                <w:sz w:val="24"/>
              </w:rPr>
              <w:t>元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。其中，</w:t>
            </w:r>
            <w:r w:rsidR="00616605" w:rsidRPr="00C401E0">
              <w:rPr>
                <w:rFonts w:ascii="宋体" w:hAnsi="宋体"/>
                <w:bCs/>
                <w:iCs/>
                <w:sz w:val="24"/>
              </w:rPr>
              <w:t xml:space="preserve"> </w:t>
            </w:r>
            <w:r w:rsidRPr="00C401E0">
              <w:rPr>
                <w:rFonts w:ascii="宋体" w:hAnsi="宋体"/>
                <w:bCs/>
                <w:iCs/>
                <w:sz w:val="24"/>
              </w:rPr>
              <w:t>3</w:t>
            </w:r>
            <w:r w:rsidR="00616605">
              <w:rPr>
                <w:rFonts w:ascii="宋体" w:hAnsi="宋体"/>
                <w:bCs/>
                <w:iCs/>
                <w:sz w:val="24"/>
              </w:rPr>
              <w:t>.0</w:t>
            </w:r>
            <w:r w:rsidRPr="00C401E0">
              <w:rPr>
                <w:rFonts w:ascii="宋体" w:hAnsi="宋体"/>
                <w:bCs/>
                <w:iCs/>
                <w:sz w:val="24"/>
              </w:rPr>
              <w:t>9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亿元将</w:t>
            </w:r>
            <w:r w:rsidRPr="00C401E0">
              <w:rPr>
                <w:rFonts w:ascii="宋体" w:hAnsi="宋体"/>
                <w:bCs/>
                <w:iCs/>
                <w:sz w:val="24"/>
              </w:rPr>
              <w:t>用于“智能制造工厂升级改造项目”，目的是更新改造现有生产设备，保障新产品生产需求，优化生产线布局，提高工厂的自动化和信息化；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另外，</w:t>
            </w:r>
            <w:r w:rsidRPr="00C401E0">
              <w:rPr>
                <w:rFonts w:ascii="宋体" w:hAnsi="宋体"/>
                <w:bCs/>
                <w:iCs/>
                <w:sz w:val="24"/>
              </w:rPr>
              <w:t>1</w:t>
            </w:r>
            <w:r w:rsidR="00616605">
              <w:rPr>
                <w:rFonts w:ascii="宋体" w:hAnsi="宋体"/>
                <w:bCs/>
                <w:iCs/>
                <w:sz w:val="24"/>
              </w:rPr>
              <w:t>.</w:t>
            </w:r>
            <w:r w:rsidRPr="00C401E0">
              <w:rPr>
                <w:rFonts w:ascii="宋体" w:hAnsi="宋体"/>
                <w:bCs/>
                <w:iCs/>
                <w:sz w:val="24"/>
              </w:rPr>
              <w:t>3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亿元</w:t>
            </w:r>
            <w:r w:rsidRPr="00C401E0">
              <w:rPr>
                <w:rFonts w:ascii="宋体" w:hAnsi="宋体"/>
                <w:bCs/>
                <w:iCs/>
                <w:sz w:val="24"/>
              </w:rPr>
              <w:t>用于补充流动资金</w:t>
            </w:r>
            <w:r w:rsidRPr="00C401E0">
              <w:rPr>
                <w:rFonts w:ascii="宋体" w:hAnsi="宋体" w:hint="eastAsia"/>
                <w:bCs/>
                <w:iCs/>
                <w:sz w:val="24"/>
              </w:rPr>
              <w:t>。</w:t>
            </w:r>
            <w:r w:rsidR="00616605">
              <w:rPr>
                <w:rFonts w:ascii="宋体" w:hAnsi="宋体" w:hint="eastAsia"/>
                <w:bCs/>
                <w:iCs/>
                <w:sz w:val="24"/>
              </w:rPr>
              <w:t>（具体进展请查阅公司相关公告）</w:t>
            </w:r>
          </w:p>
          <w:p w14:paraId="4E24CA48" w14:textId="1B3E24FB" w:rsidR="00C401E0" w:rsidRPr="00C401E0" w:rsidRDefault="00C401E0" w:rsidP="00C401E0">
            <w:pPr>
              <w:spacing w:line="360" w:lineRule="auto"/>
              <w:ind w:firstLine="480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除此之外，公司近期并无其他重大资产重组、并购等事项。</w:t>
            </w:r>
          </w:p>
          <w:p w14:paraId="22C13234" w14:textId="77777777" w:rsidR="006224F2" w:rsidRPr="00F70E26" w:rsidRDefault="006224F2" w:rsidP="006224F2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highlight w:val="yellow"/>
              </w:rPr>
            </w:pPr>
          </w:p>
          <w:p w14:paraId="3892E63E" w14:textId="77777777" w:rsidR="00757AA8" w:rsidRPr="00A2475C" w:rsidRDefault="00A019CE" w:rsidP="00F70E2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sz w:val="24"/>
                <w:highlight w:val="yellow"/>
              </w:rPr>
            </w:pPr>
            <w:r w:rsidRPr="00F70E26">
              <w:rPr>
                <w:rFonts w:hAnsi="宋体"/>
                <w:sz w:val="24"/>
              </w:rPr>
              <w:t>接待过程中，公司与投资者进行了充分的交流与沟通，并严格按照公司《</w:t>
            </w:r>
            <w:r w:rsidRPr="00F70E26">
              <w:rPr>
                <w:rFonts w:hAnsi="宋体" w:hint="eastAsia"/>
                <w:sz w:val="24"/>
              </w:rPr>
              <w:t>信息披露管理制度</w:t>
            </w:r>
            <w:r w:rsidRPr="00F70E26">
              <w:rPr>
                <w:rFonts w:hAnsi="宋体"/>
                <w:sz w:val="24"/>
              </w:rPr>
              <w:t>》等规定，保证信息披露的真实、准确、完整、及时、公平。没有出现未公开重大信息泄露等情况</w:t>
            </w:r>
            <w:r w:rsidRPr="00F70E26">
              <w:rPr>
                <w:rFonts w:hAnsi="宋体"/>
                <w:bCs/>
                <w:iCs/>
                <w:sz w:val="24"/>
              </w:rPr>
              <w:t>，同时已按深圳证券交易所要求签署调研《承诺书》。</w:t>
            </w:r>
          </w:p>
        </w:tc>
      </w:tr>
      <w:tr w:rsidR="003C79F7" w:rsidRPr="00A2475C" w14:paraId="238BA0C8" w14:textId="77777777" w:rsidTr="0001300C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6C" w14:textId="77777777" w:rsidR="003C79F7" w:rsidRPr="007B3E43" w:rsidRDefault="003C79F7" w:rsidP="00E257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902B" w14:textId="77777777" w:rsidR="003C79F7" w:rsidRPr="007B3E43" w:rsidRDefault="00671075" w:rsidP="0001300C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3C79F7" w14:paraId="2DC7B34D" w14:textId="77777777" w:rsidTr="00741191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65B" w14:textId="77777777" w:rsidR="003C79F7" w:rsidRPr="007B3E43" w:rsidRDefault="003C79F7" w:rsidP="00E257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8C3" w14:textId="3C76A151" w:rsidR="003C79F7" w:rsidRPr="007B3E43" w:rsidRDefault="00255774" w:rsidP="00757AA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6B2414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401E0">
              <w:rPr>
                <w:rFonts w:ascii="宋体" w:hAnsi="宋体" w:hint="eastAsia"/>
                <w:bCs/>
                <w:iCs/>
                <w:color w:val="000000"/>
                <w:sz w:val="24"/>
              </w:rPr>
              <w:t>05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401E0">
              <w:rPr>
                <w:rFonts w:ascii="宋体" w:hAnsi="宋体" w:hint="eastAsia"/>
                <w:bCs/>
                <w:iCs/>
                <w:color w:val="000000"/>
                <w:sz w:val="24"/>
              </w:rPr>
              <w:t>29</w:t>
            </w:r>
            <w:r w:rsidRPr="007B3E43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1366F3B" w14:textId="77777777" w:rsidR="003C79F7" w:rsidRDefault="003C79F7" w:rsidP="00D4715F">
      <w:pPr>
        <w:autoSpaceDE w:val="0"/>
        <w:autoSpaceDN w:val="0"/>
        <w:adjustRightInd w:val="0"/>
        <w:spacing w:line="20" w:lineRule="exact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</w:p>
    <w:sectPr w:rsidR="003C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33A0" w14:textId="77777777" w:rsidR="00EA6095" w:rsidRDefault="00EA6095" w:rsidP="0033399D">
      <w:r>
        <w:separator/>
      </w:r>
    </w:p>
  </w:endnote>
  <w:endnote w:type="continuationSeparator" w:id="0">
    <w:p w14:paraId="0D8B90EC" w14:textId="77777777" w:rsidR="00EA6095" w:rsidRDefault="00EA6095" w:rsidP="003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0A644" w14:textId="77777777" w:rsidR="00EA6095" w:rsidRDefault="00EA6095" w:rsidP="0033399D">
      <w:r>
        <w:separator/>
      </w:r>
    </w:p>
  </w:footnote>
  <w:footnote w:type="continuationSeparator" w:id="0">
    <w:p w14:paraId="01DD8660" w14:textId="77777777" w:rsidR="00EA6095" w:rsidRDefault="00EA6095" w:rsidP="003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6E1574"/>
    <w:multiLevelType w:val="hybridMultilevel"/>
    <w:tmpl w:val="8BE076F4"/>
    <w:lvl w:ilvl="0" w:tplc="74C895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10713"/>
    <w:multiLevelType w:val="hybridMultilevel"/>
    <w:tmpl w:val="984894DA"/>
    <w:lvl w:ilvl="0" w:tplc="712ADB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801955"/>
    <w:multiLevelType w:val="hybridMultilevel"/>
    <w:tmpl w:val="F9E441C2"/>
    <w:lvl w:ilvl="0" w:tplc="7E9E0A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E0"/>
    <w:rsid w:val="000029CA"/>
    <w:rsid w:val="00012A24"/>
    <w:rsid w:val="0001300C"/>
    <w:rsid w:val="00013ABC"/>
    <w:rsid w:val="00020ECD"/>
    <w:rsid w:val="000322B0"/>
    <w:rsid w:val="00033421"/>
    <w:rsid w:val="00036E23"/>
    <w:rsid w:val="000426E2"/>
    <w:rsid w:val="00046305"/>
    <w:rsid w:val="00047A32"/>
    <w:rsid w:val="00061D01"/>
    <w:rsid w:val="00064ABC"/>
    <w:rsid w:val="00071D74"/>
    <w:rsid w:val="00074D9A"/>
    <w:rsid w:val="00081694"/>
    <w:rsid w:val="00085692"/>
    <w:rsid w:val="00086A84"/>
    <w:rsid w:val="00093CD9"/>
    <w:rsid w:val="00095145"/>
    <w:rsid w:val="000B5A21"/>
    <w:rsid w:val="000C5FF7"/>
    <w:rsid w:val="000F0776"/>
    <w:rsid w:val="000F2F2E"/>
    <w:rsid w:val="000F3980"/>
    <w:rsid w:val="000F7A10"/>
    <w:rsid w:val="000F7C12"/>
    <w:rsid w:val="00123B96"/>
    <w:rsid w:val="00123DF7"/>
    <w:rsid w:val="00156C68"/>
    <w:rsid w:val="001570B6"/>
    <w:rsid w:val="00166D05"/>
    <w:rsid w:val="00167E0F"/>
    <w:rsid w:val="0017206C"/>
    <w:rsid w:val="00173678"/>
    <w:rsid w:val="001743D4"/>
    <w:rsid w:val="00184289"/>
    <w:rsid w:val="00191073"/>
    <w:rsid w:val="001A3688"/>
    <w:rsid w:val="001D5672"/>
    <w:rsid w:val="001D6A0B"/>
    <w:rsid w:val="001D6F47"/>
    <w:rsid w:val="001E3C96"/>
    <w:rsid w:val="001E4A16"/>
    <w:rsid w:val="001E67A4"/>
    <w:rsid w:val="001F3F14"/>
    <w:rsid w:val="002211E9"/>
    <w:rsid w:val="002256B9"/>
    <w:rsid w:val="00233849"/>
    <w:rsid w:val="002459E1"/>
    <w:rsid w:val="00255774"/>
    <w:rsid w:val="002559AD"/>
    <w:rsid w:val="0025699F"/>
    <w:rsid w:val="002705B0"/>
    <w:rsid w:val="002718A9"/>
    <w:rsid w:val="002718F9"/>
    <w:rsid w:val="00284A5F"/>
    <w:rsid w:val="00292FBA"/>
    <w:rsid w:val="002A7701"/>
    <w:rsid w:val="002D0601"/>
    <w:rsid w:val="002D240C"/>
    <w:rsid w:val="002E185B"/>
    <w:rsid w:val="002E3ABD"/>
    <w:rsid w:val="002F6CD2"/>
    <w:rsid w:val="00300472"/>
    <w:rsid w:val="00327575"/>
    <w:rsid w:val="00330AE5"/>
    <w:rsid w:val="00331D39"/>
    <w:rsid w:val="00331DE1"/>
    <w:rsid w:val="0033399D"/>
    <w:rsid w:val="0033755D"/>
    <w:rsid w:val="003450C4"/>
    <w:rsid w:val="00350A61"/>
    <w:rsid w:val="00351E99"/>
    <w:rsid w:val="003619EE"/>
    <w:rsid w:val="00371D20"/>
    <w:rsid w:val="003762E4"/>
    <w:rsid w:val="00392B14"/>
    <w:rsid w:val="003A0989"/>
    <w:rsid w:val="003A43E8"/>
    <w:rsid w:val="003B14D9"/>
    <w:rsid w:val="003B165F"/>
    <w:rsid w:val="003B2669"/>
    <w:rsid w:val="003B3FF0"/>
    <w:rsid w:val="003B596E"/>
    <w:rsid w:val="003C07CE"/>
    <w:rsid w:val="003C1241"/>
    <w:rsid w:val="003C2C02"/>
    <w:rsid w:val="003C477B"/>
    <w:rsid w:val="003C5EDE"/>
    <w:rsid w:val="003C6B0F"/>
    <w:rsid w:val="003C79F7"/>
    <w:rsid w:val="003D6292"/>
    <w:rsid w:val="003E02FE"/>
    <w:rsid w:val="004067C8"/>
    <w:rsid w:val="00407B02"/>
    <w:rsid w:val="00411647"/>
    <w:rsid w:val="00413DDB"/>
    <w:rsid w:val="00416414"/>
    <w:rsid w:val="00417CDD"/>
    <w:rsid w:val="00421912"/>
    <w:rsid w:val="0042369B"/>
    <w:rsid w:val="00431FC2"/>
    <w:rsid w:val="00450E74"/>
    <w:rsid w:val="00455FAF"/>
    <w:rsid w:val="0047316C"/>
    <w:rsid w:val="00474310"/>
    <w:rsid w:val="00474E13"/>
    <w:rsid w:val="00480C8E"/>
    <w:rsid w:val="004811DE"/>
    <w:rsid w:val="00483349"/>
    <w:rsid w:val="00496FE8"/>
    <w:rsid w:val="0049719F"/>
    <w:rsid w:val="004A42AF"/>
    <w:rsid w:val="004B3868"/>
    <w:rsid w:val="004B39FF"/>
    <w:rsid w:val="004B5C47"/>
    <w:rsid w:val="004C077D"/>
    <w:rsid w:val="004C3030"/>
    <w:rsid w:val="004C5145"/>
    <w:rsid w:val="004D1D5E"/>
    <w:rsid w:val="004D3DF9"/>
    <w:rsid w:val="004E10E0"/>
    <w:rsid w:val="004E77DF"/>
    <w:rsid w:val="004F2148"/>
    <w:rsid w:val="004F64A3"/>
    <w:rsid w:val="0050466D"/>
    <w:rsid w:val="005102F3"/>
    <w:rsid w:val="00511D13"/>
    <w:rsid w:val="00516294"/>
    <w:rsid w:val="00517055"/>
    <w:rsid w:val="005216B8"/>
    <w:rsid w:val="00523838"/>
    <w:rsid w:val="005254F8"/>
    <w:rsid w:val="00536428"/>
    <w:rsid w:val="005442C0"/>
    <w:rsid w:val="00553D83"/>
    <w:rsid w:val="00554F03"/>
    <w:rsid w:val="00557227"/>
    <w:rsid w:val="00566589"/>
    <w:rsid w:val="00567682"/>
    <w:rsid w:val="0058349D"/>
    <w:rsid w:val="00584F6B"/>
    <w:rsid w:val="0058561C"/>
    <w:rsid w:val="00593C73"/>
    <w:rsid w:val="00595C77"/>
    <w:rsid w:val="005960AD"/>
    <w:rsid w:val="005968A5"/>
    <w:rsid w:val="00597225"/>
    <w:rsid w:val="005B402F"/>
    <w:rsid w:val="005B44D9"/>
    <w:rsid w:val="005C20D1"/>
    <w:rsid w:val="005C2C0C"/>
    <w:rsid w:val="005C485C"/>
    <w:rsid w:val="005D218F"/>
    <w:rsid w:val="005F0C78"/>
    <w:rsid w:val="005F638B"/>
    <w:rsid w:val="00607D10"/>
    <w:rsid w:val="00612A2C"/>
    <w:rsid w:val="00613D63"/>
    <w:rsid w:val="00616605"/>
    <w:rsid w:val="00616862"/>
    <w:rsid w:val="006224F2"/>
    <w:rsid w:val="006234BA"/>
    <w:rsid w:val="006305B7"/>
    <w:rsid w:val="006418E8"/>
    <w:rsid w:val="0066495B"/>
    <w:rsid w:val="006661DC"/>
    <w:rsid w:val="006700C9"/>
    <w:rsid w:val="00671075"/>
    <w:rsid w:val="0067126C"/>
    <w:rsid w:val="00672A6D"/>
    <w:rsid w:val="0068210D"/>
    <w:rsid w:val="00682843"/>
    <w:rsid w:val="0068491E"/>
    <w:rsid w:val="00693283"/>
    <w:rsid w:val="006A1AC8"/>
    <w:rsid w:val="006A351B"/>
    <w:rsid w:val="006B2414"/>
    <w:rsid w:val="006B2654"/>
    <w:rsid w:val="006B4246"/>
    <w:rsid w:val="006C1576"/>
    <w:rsid w:val="006C43BD"/>
    <w:rsid w:val="006C59DE"/>
    <w:rsid w:val="006C62D3"/>
    <w:rsid w:val="006D3559"/>
    <w:rsid w:val="006D4CEC"/>
    <w:rsid w:val="006D6600"/>
    <w:rsid w:val="006E1EEB"/>
    <w:rsid w:val="006F0CEF"/>
    <w:rsid w:val="006F3311"/>
    <w:rsid w:val="006F4DEC"/>
    <w:rsid w:val="006F6667"/>
    <w:rsid w:val="006F670F"/>
    <w:rsid w:val="007010C7"/>
    <w:rsid w:val="00706DEF"/>
    <w:rsid w:val="00711011"/>
    <w:rsid w:val="00734873"/>
    <w:rsid w:val="00736CD7"/>
    <w:rsid w:val="00737F1B"/>
    <w:rsid w:val="00741191"/>
    <w:rsid w:val="00753314"/>
    <w:rsid w:val="00753A95"/>
    <w:rsid w:val="00757AA8"/>
    <w:rsid w:val="0076252F"/>
    <w:rsid w:val="00765602"/>
    <w:rsid w:val="007726B7"/>
    <w:rsid w:val="00776249"/>
    <w:rsid w:val="00783082"/>
    <w:rsid w:val="00784524"/>
    <w:rsid w:val="00794F2E"/>
    <w:rsid w:val="007A4697"/>
    <w:rsid w:val="007A4DB2"/>
    <w:rsid w:val="007A6D82"/>
    <w:rsid w:val="007A7AF0"/>
    <w:rsid w:val="007B3E43"/>
    <w:rsid w:val="007C04EF"/>
    <w:rsid w:val="007C5D2A"/>
    <w:rsid w:val="007D1A0D"/>
    <w:rsid w:val="007D467B"/>
    <w:rsid w:val="007D5EEB"/>
    <w:rsid w:val="007E4BFC"/>
    <w:rsid w:val="007E74E3"/>
    <w:rsid w:val="007F49A3"/>
    <w:rsid w:val="008037CB"/>
    <w:rsid w:val="00813226"/>
    <w:rsid w:val="0082185D"/>
    <w:rsid w:val="00823F29"/>
    <w:rsid w:val="00824379"/>
    <w:rsid w:val="00832EE5"/>
    <w:rsid w:val="00833091"/>
    <w:rsid w:val="00853A7D"/>
    <w:rsid w:val="00860E11"/>
    <w:rsid w:val="00873228"/>
    <w:rsid w:val="0087413F"/>
    <w:rsid w:val="008810A3"/>
    <w:rsid w:val="0088515C"/>
    <w:rsid w:val="008B0700"/>
    <w:rsid w:val="008B374B"/>
    <w:rsid w:val="008B4BD4"/>
    <w:rsid w:val="008C21F8"/>
    <w:rsid w:val="008C34FE"/>
    <w:rsid w:val="008E59FB"/>
    <w:rsid w:val="008E7B72"/>
    <w:rsid w:val="008F3A58"/>
    <w:rsid w:val="008F5E64"/>
    <w:rsid w:val="008F695E"/>
    <w:rsid w:val="009013B2"/>
    <w:rsid w:val="0090210B"/>
    <w:rsid w:val="00903201"/>
    <w:rsid w:val="00906960"/>
    <w:rsid w:val="00912308"/>
    <w:rsid w:val="0091756C"/>
    <w:rsid w:val="009237B4"/>
    <w:rsid w:val="00930113"/>
    <w:rsid w:val="00932451"/>
    <w:rsid w:val="0094251E"/>
    <w:rsid w:val="00943892"/>
    <w:rsid w:val="00943ACD"/>
    <w:rsid w:val="00945F29"/>
    <w:rsid w:val="0097132E"/>
    <w:rsid w:val="009726BF"/>
    <w:rsid w:val="009870B6"/>
    <w:rsid w:val="00996E53"/>
    <w:rsid w:val="00997DD6"/>
    <w:rsid w:val="009A31B6"/>
    <w:rsid w:val="009A33FB"/>
    <w:rsid w:val="009A6022"/>
    <w:rsid w:val="009A67F1"/>
    <w:rsid w:val="009A7846"/>
    <w:rsid w:val="009B36A2"/>
    <w:rsid w:val="009B59DC"/>
    <w:rsid w:val="009D300C"/>
    <w:rsid w:val="009D4348"/>
    <w:rsid w:val="009D55BD"/>
    <w:rsid w:val="009D68B2"/>
    <w:rsid w:val="009E6DAF"/>
    <w:rsid w:val="009F2B78"/>
    <w:rsid w:val="009F370C"/>
    <w:rsid w:val="009F41DF"/>
    <w:rsid w:val="00A019CE"/>
    <w:rsid w:val="00A0789D"/>
    <w:rsid w:val="00A15285"/>
    <w:rsid w:val="00A1639D"/>
    <w:rsid w:val="00A2475C"/>
    <w:rsid w:val="00A4149E"/>
    <w:rsid w:val="00A424E0"/>
    <w:rsid w:val="00A43DA9"/>
    <w:rsid w:val="00A44277"/>
    <w:rsid w:val="00A45149"/>
    <w:rsid w:val="00A50795"/>
    <w:rsid w:val="00A55938"/>
    <w:rsid w:val="00A55F83"/>
    <w:rsid w:val="00A62306"/>
    <w:rsid w:val="00A6383F"/>
    <w:rsid w:val="00A67304"/>
    <w:rsid w:val="00A9102D"/>
    <w:rsid w:val="00AA0C08"/>
    <w:rsid w:val="00AA0CC3"/>
    <w:rsid w:val="00AA6A03"/>
    <w:rsid w:val="00AB4248"/>
    <w:rsid w:val="00AB7DD3"/>
    <w:rsid w:val="00AC49BB"/>
    <w:rsid w:val="00AC63C6"/>
    <w:rsid w:val="00AD0169"/>
    <w:rsid w:val="00AD292E"/>
    <w:rsid w:val="00AE4920"/>
    <w:rsid w:val="00AE59B2"/>
    <w:rsid w:val="00AF0808"/>
    <w:rsid w:val="00AF2338"/>
    <w:rsid w:val="00AF6673"/>
    <w:rsid w:val="00AF7800"/>
    <w:rsid w:val="00AF7EB7"/>
    <w:rsid w:val="00AF7FAC"/>
    <w:rsid w:val="00B02A50"/>
    <w:rsid w:val="00B1478E"/>
    <w:rsid w:val="00B15844"/>
    <w:rsid w:val="00B20528"/>
    <w:rsid w:val="00B24F7D"/>
    <w:rsid w:val="00B3407F"/>
    <w:rsid w:val="00B459F6"/>
    <w:rsid w:val="00B46714"/>
    <w:rsid w:val="00B47370"/>
    <w:rsid w:val="00B50538"/>
    <w:rsid w:val="00B50C21"/>
    <w:rsid w:val="00B50CBF"/>
    <w:rsid w:val="00B52293"/>
    <w:rsid w:val="00B52D23"/>
    <w:rsid w:val="00B60F5E"/>
    <w:rsid w:val="00B65E21"/>
    <w:rsid w:val="00B71FC0"/>
    <w:rsid w:val="00B75474"/>
    <w:rsid w:val="00B81722"/>
    <w:rsid w:val="00BA2604"/>
    <w:rsid w:val="00BA317F"/>
    <w:rsid w:val="00BA5972"/>
    <w:rsid w:val="00BB4A77"/>
    <w:rsid w:val="00BC34E1"/>
    <w:rsid w:val="00BD0C9A"/>
    <w:rsid w:val="00BD5A58"/>
    <w:rsid w:val="00BE2755"/>
    <w:rsid w:val="00BE4E6E"/>
    <w:rsid w:val="00BF4F89"/>
    <w:rsid w:val="00BF5FB1"/>
    <w:rsid w:val="00C00904"/>
    <w:rsid w:val="00C00EAD"/>
    <w:rsid w:val="00C05FB5"/>
    <w:rsid w:val="00C066EB"/>
    <w:rsid w:val="00C10B34"/>
    <w:rsid w:val="00C12A51"/>
    <w:rsid w:val="00C13076"/>
    <w:rsid w:val="00C21D7C"/>
    <w:rsid w:val="00C344CC"/>
    <w:rsid w:val="00C34B96"/>
    <w:rsid w:val="00C401E0"/>
    <w:rsid w:val="00C45D0F"/>
    <w:rsid w:val="00C53E98"/>
    <w:rsid w:val="00C54F83"/>
    <w:rsid w:val="00C60629"/>
    <w:rsid w:val="00C60D2C"/>
    <w:rsid w:val="00C72B47"/>
    <w:rsid w:val="00C7316D"/>
    <w:rsid w:val="00C74F98"/>
    <w:rsid w:val="00C77B60"/>
    <w:rsid w:val="00C8227E"/>
    <w:rsid w:val="00C8667C"/>
    <w:rsid w:val="00C87092"/>
    <w:rsid w:val="00C9286A"/>
    <w:rsid w:val="00CA241C"/>
    <w:rsid w:val="00CA4F4D"/>
    <w:rsid w:val="00CA705E"/>
    <w:rsid w:val="00CB0771"/>
    <w:rsid w:val="00CE74D7"/>
    <w:rsid w:val="00CF1029"/>
    <w:rsid w:val="00CF39E8"/>
    <w:rsid w:val="00CF4C5A"/>
    <w:rsid w:val="00D10BD2"/>
    <w:rsid w:val="00D10BF9"/>
    <w:rsid w:val="00D14DB9"/>
    <w:rsid w:val="00D16459"/>
    <w:rsid w:val="00D27907"/>
    <w:rsid w:val="00D27EE0"/>
    <w:rsid w:val="00D31414"/>
    <w:rsid w:val="00D31E98"/>
    <w:rsid w:val="00D340F2"/>
    <w:rsid w:val="00D35C36"/>
    <w:rsid w:val="00D35C78"/>
    <w:rsid w:val="00D4281D"/>
    <w:rsid w:val="00D4399C"/>
    <w:rsid w:val="00D44730"/>
    <w:rsid w:val="00D4715F"/>
    <w:rsid w:val="00D65BBD"/>
    <w:rsid w:val="00D85C9F"/>
    <w:rsid w:val="00D877AC"/>
    <w:rsid w:val="00D90AD9"/>
    <w:rsid w:val="00D94422"/>
    <w:rsid w:val="00DA133B"/>
    <w:rsid w:val="00DA34C5"/>
    <w:rsid w:val="00DA401F"/>
    <w:rsid w:val="00DB6444"/>
    <w:rsid w:val="00DB6922"/>
    <w:rsid w:val="00DC3A4A"/>
    <w:rsid w:val="00DD011E"/>
    <w:rsid w:val="00DD2527"/>
    <w:rsid w:val="00DD57C3"/>
    <w:rsid w:val="00DD7CE6"/>
    <w:rsid w:val="00DE0BF1"/>
    <w:rsid w:val="00DE25DE"/>
    <w:rsid w:val="00DE5B59"/>
    <w:rsid w:val="00DE6425"/>
    <w:rsid w:val="00DF44BA"/>
    <w:rsid w:val="00E257B9"/>
    <w:rsid w:val="00E30205"/>
    <w:rsid w:val="00E33842"/>
    <w:rsid w:val="00E3677D"/>
    <w:rsid w:val="00E56CC2"/>
    <w:rsid w:val="00E6773B"/>
    <w:rsid w:val="00E73D16"/>
    <w:rsid w:val="00E7587B"/>
    <w:rsid w:val="00E76BE1"/>
    <w:rsid w:val="00E842EA"/>
    <w:rsid w:val="00E848D8"/>
    <w:rsid w:val="00E86586"/>
    <w:rsid w:val="00E920D8"/>
    <w:rsid w:val="00E95C06"/>
    <w:rsid w:val="00E97905"/>
    <w:rsid w:val="00EA1656"/>
    <w:rsid w:val="00EA28CA"/>
    <w:rsid w:val="00EA6095"/>
    <w:rsid w:val="00EA795F"/>
    <w:rsid w:val="00EC76B9"/>
    <w:rsid w:val="00ED4FB0"/>
    <w:rsid w:val="00ED5D39"/>
    <w:rsid w:val="00EE4A75"/>
    <w:rsid w:val="00EE5DD7"/>
    <w:rsid w:val="00EF0997"/>
    <w:rsid w:val="00EF176D"/>
    <w:rsid w:val="00F04957"/>
    <w:rsid w:val="00F06002"/>
    <w:rsid w:val="00F11092"/>
    <w:rsid w:val="00F17D6E"/>
    <w:rsid w:val="00F20D28"/>
    <w:rsid w:val="00F22510"/>
    <w:rsid w:val="00F227CE"/>
    <w:rsid w:val="00F24B4A"/>
    <w:rsid w:val="00F46C1D"/>
    <w:rsid w:val="00F57D63"/>
    <w:rsid w:val="00F70E26"/>
    <w:rsid w:val="00F722A9"/>
    <w:rsid w:val="00F74690"/>
    <w:rsid w:val="00F80399"/>
    <w:rsid w:val="00F829BC"/>
    <w:rsid w:val="00F91724"/>
    <w:rsid w:val="00F91D86"/>
    <w:rsid w:val="00F96A65"/>
    <w:rsid w:val="00FA2CF6"/>
    <w:rsid w:val="00FA5B7F"/>
    <w:rsid w:val="00FA72BE"/>
    <w:rsid w:val="00FB16E0"/>
    <w:rsid w:val="00FB499F"/>
    <w:rsid w:val="00FB619F"/>
    <w:rsid w:val="00FB7372"/>
    <w:rsid w:val="00FC34A5"/>
    <w:rsid w:val="00FC4C59"/>
    <w:rsid w:val="00FC7F35"/>
    <w:rsid w:val="00FD255F"/>
    <w:rsid w:val="00FE336A"/>
    <w:rsid w:val="00FE46C3"/>
    <w:rsid w:val="00FF0A6E"/>
    <w:rsid w:val="00FF39E9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3F8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14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392B14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17CD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3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customStyle="1" w:styleId="p15">
    <w:name w:val="p15"/>
    <w:basedOn w:val="a"/>
    <w:rsid w:val="00A67304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a">
    <w:name w:val="Normal (Web)"/>
    <w:basedOn w:val="a"/>
    <w:uiPriority w:val="99"/>
    <w:rsid w:val="00A6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14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392B14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17CD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3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customStyle="1" w:styleId="p15">
    <w:name w:val="p15"/>
    <w:basedOn w:val="a"/>
    <w:rsid w:val="00A67304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a">
    <w:name w:val="Normal (Web)"/>
    <w:basedOn w:val="a"/>
    <w:uiPriority w:val="99"/>
    <w:rsid w:val="00A6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612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131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368">
          <w:marLeft w:val="23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E84C98-A274-5847-9159-159A7C81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238</Words>
  <Characters>1359</Characters>
  <Application>Microsoft Macintosh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晖 倪</cp:lastModifiedBy>
  <cp:revision>11</cp:revision>
  <cp:lastPrinted>2018-06-26T05:20:00Z</cp:lastPrinted>
  <dcterms:created xsi:type="dcterms:W3CDTF">2019-05-30T02:15:00Z</dcterms:created>
  <dcterms:modified xsi:type="dcterms:W3CDTF">2019-05-30T03:35:00Z</dcterms:modified>
</cp:coreProperties>
</file>